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2DCDE" w14:textId="658F6F01" w:rsidR="0010460D" w:rsidRPr="008158FB" w:rsidRDefault="008158FB">
      <w:pPr>
        <w:rPr>
          <w:sz w:val="44"/>
          <w:szCs w:val="44"/>
        </w:rPr>
      </w:pPr>
      <w:r w:rsidRPr="008158FB">
        <w:rPr>
          <w:sz w:val="44"/>
          <w:szCs w:val="44"/>
        </w:rPr>
        <w:t>How to Drain the DI Battery in an XPM2+/3/3i/3m.</w:t>
      </w:r>
    </w:p>
    <w:p w14:paraId="4AA25945" w14:textId="51479916" w:rsidR="008158FB" w:rsidRDefault="008158FB"/>
    <w:p w14:paraId="12CF48B4" w14:textId="77777777" w:rsidR="008158FB" w:rsidRDefault="008158FB" w:rsidP="008158FB">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sidRPr="008158FB">
        <w:rPr>
          <w:rFonts w:ascii="Segoe UI" w:eastAsia="Times New Roman" w:hAnsi="Segoe UI" w:cs="Segoe UI"/>
          <w:color w:val="183247"/>
          <w:sz w:val="21"/>
          <w:szCs w:val="21"/>
        </w:rPr>
        <w:t>P</w:t>
      </w:r>
      <w:r w:rsidRPr="008158FB">
        <w:rPr>
          <w:rFonts w:ascii="Segoe UI" w:eastAsia="Times New Roman" w:hAnsi="Segoe UI" w:cs="Segoe UI"/>
          <w:color w:val="183247"/>
          <w:sz w:val="21"/>
          <w:szCs w:val="21"/>
        </w:rPr>
        <w:t xml:space="preserve">ower off the machine </w:t>
      </w:r>
    </w:p>
    <w:p w14:paraId="3FC406E5" w14:textId="77777777" w:rsidR="008D0645" w:rsidRDefault="008158FB" w:rsidP="008158FB">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color w:val="183247"/>
          <w:sz w:val="21"/>
          <w:szCs w:val="21"/>
        </w:rPr>
        <w:t xml:space="preserve">Open the front electrical cabinet and locate the DI module.  This is the large black box </w:t>
      </w:r>
      <w:r w:rsidR="008D0645">
        <w:rPr>
          <w:rFonts w:ascii="Segoe UI" w:eastAsia="Times New Roman" w:hAnsi="Segoe UI" w:cs="Segoe UI"/>
          <w:color w:val="183247"/>
          <w:sz w:val="21"/>
          <w:szCs w:val="21"/>
        </w:rPr>
        <w:t>to the right of the A1 circuit board.</w:t>
      </w:r>
    </w:p>
    <w:p w14:paraId="6EEFB358" w14:textId="77777777" w:rsidR="002769BD" w:rsidRDefault="008D0645" w:rsidP="008158FB">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color w:val="183247"/>
          <w:sz w:val="21"/>
          <w:szCs w:val="21"/>
        </w:rPr>
        <w:t>Loosen the two thumb screws that hold the DI module</w:t>
      </w:r>
      <w:r w:rsidR="002769BD">
        <w:rPr>
          <w:rFonts w:ascii="Segoe UI" w:eastAsia="Times New Roman" w:hAnsi="Segoe UI" w:cs="Segoe UI"/>
          <w:color w:val="183247"/>
          <w:sz w:val="21"/>
          <w:szCs w:val="21"/>
        </w:rPr>
        <w:t xml:space="preserve"> into the rack.</w:t>
      </w:r>
    </w:p>
    <w:p w14:paraId="79CC92E6" w14:textId="77777777" w:rsidR="002769BD" w:rsidRDefault="002769BD" w:rsidP="008158FB">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color w:val="183247"/>
          <w:sz w:val="21"/>
          <w:szCs w:val="21"/>
        </w:rPr>
        <w:t>S</w:t>
      </w:r>
      <w:r w:rsidR="008158FB" w:rsidRPr="008158FB">
        <w:rPr>
          <w:rFonts w:ascii="Segoe UI" w:eastAsia="Times New Roman" w:hAnsi="Segoe UI" w:cs="Segoe UI"/>
          <w:color w:val="183247"/>
          <w:sz w:val="21"/>
          <w:szCs w:val="21"/>
        </w:rPr>
        <w:t xml:space="preserve">lide the DI board out of the cage and add a piece of paper between the battery and the tab on the top of it for 30 second as shown in </w:t>
      </w:r>
      <w:r>
        <w:rPr>
          <w:rFonts w:ascii="Segoe UI" w:eastAsia="Times New Roman" w:hAnsi="Segoe UI" w:cs="Segoe UI"/>
          <w:color w:val="183247"/>
          <w:sz w:val="21"/>
          <w:szCs w:val="21"/>
        </w:rPr>
        <w:t>the photo below.</w:t>
      </w:r>
      <w:r w:rsidR="008158FB" w:rsidRPr="008158FB">
        <w:rPr>
          <w:rFonts w:ascii="Segoe UI" w:eastAsia="Times New Roman" w:hAnsi="Segoe UI" w:cs="Segoe UI"/>
          <w:color w:val="183247"/>
          <w:sz w:val="21"/>
          <w:szCs w:val="21"/>
        </w:rPr>
        <w:t> This will drain the controller.  </w:t>
      </w:r>
    </w:p>
    <w:p w14:paraId="298A3079" w14:textId="74F0B4D8" w:rsidR="002769BD" w:rsidRDefault="002769BD" w:rsidP="008158FB">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color w:val="183247"/>
          <w:sz w:val="21"/>
          <w:szCs w:val="21"/>
        </w:rPr>
        <w:t>After 30 seconds r</w:t>
      </w:r>
      <w:r w:rsidR="008158FB" w:rsidRPr="008158FB">
        <w:rPr>
          <w:rFonts w:ascii="Segoe UI" w:eastAsia="Times New Roman" w:hAnsi="Segoe UI" w:cs="Segoe UI"/>
          <w:color w:val="183247"/>
          <w:sz w:val="21"/>
          <w:szCs w:val="21"/>
        </w:rPr>
        <w:t>emove the paper</w:t>
      </w:r>
      <w:r>
        <w:rPr>
          <w:rFonts w:ascii="Segoe UI" w:eastAsia="Times New Roman" w:hAnsi="Segoe UI" w:cs="Segoe UI"/>
          <w:color w:val="183247"/>
          <w:sz w:val="21"/>
          <w:szCs w:val="21"/>
        </w:rPr>
        <w:t xml:space="preserve">, </w:t>
      </w:r>
      <w:r w:rsidR="008158FB" w:rsidRPr="008158FB">
        <w:rPr>
          <w:rFonts w:ascii="Segoe UI" w:eastAsia="Times New Roman" w:hAnsi="Segoe UI" w:cs="Segoe UI"/>
          <w:color w:val="183247"/>
          <w:sz w:val="21"/>
          <w:szCs w:val="21"/>
        </w:rPr>
        <w:t>slide the DI board back in</w:t>
      </w:r>
      <w:r>
        <w:rPr>
          <w:rFonts w:ascii="Segoe UI" w:eastAsia="Times New Roman" w:hAnsi="Segoe UI" w:cs="Segoe UI"/>
          <w:color w:val="183247"/>
          <w:sz w:val="21"/>
          <w:szCs w:val="21"/>
        </w:rPr>
        <w:t>to the rack</w:t>
      </w:r>
      <w:r w:rsidR="008158FB" w:rsidRPr="008158FB">
        <w:rPr>
          <w:rFonts w:ascii="Segoe UI" w:eastAsia="Times New Roman" w:hAnsi="Segoe UI" w:cs="Segoe UI"/>
          <w:color w:val="183247"/>
          <w:sz w:val="21"/>
          <w:szCs w:val="21"/>
        </w:rPr>
        <w:t xml:space="preserve"> and </w:t>
      </w:r>
      <w:r>
        <w:rPr>
          <w:rFonts w:ascii="Segoe UI" w:eastAsia="Times New Roman" w:hAnsi="Segoe UI" w:cs="Segoe UI"/>
          <w:color w:val="183247"/>
          <w:sz w:val="21"/>
          <w:szCs w:val="21"/>
        </w:rPr>
        <w:t>tighten the thumb screws.</w:t>
      </w:r>
    </w:p>
    <w:p w14:paraId="5156B9D4" w14:textId="065B30D5" w:rsidR="002769BD" w:rsidRDefault="002769BD" w:rsidP="002769BD">
      <w:p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noProof/>
          <w:color w:val="183247"/>
          <w:sz w:val="21"/>
          <w:szCs w:val="21"/>
        </w:rPr>
        <w:drawing>
          <wp:inline distT="0" distB="0" distL="0" distR="0" wp14:anchorId="2B7AF817" wp14:editId="1973F169">
            <wp:extent cx="3963260" cy="27866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1492" cy="2799455"/>
                    </a:xfrm>
                    <a:prstGeom prst="rect">
                      <a:avLst/>
                    </a:prstGeom>
                    <a:noFill/>
                  </pic:spPr>
                </pic:pic>
              </a:graphicData>
            </a:graphic>
          </wp:inline>
        </w:drawing>
      </w:r>
    </w:p>
    <w:p w14:paraId="0FFC44BF" w14:textId="77777777" w:rsidR="002769BD" w:rsidRPr="002769BD" w:rsidRDefault="002769BD" w:rsidP="002769BD">
      <w:pPr>
        <w:shd w:val="clear" w:color="auto" w:fill="FFFFFF"/>
        <w:spacing w:after="0" w:line="240" w:lineRule="auto"/>
        <w:rPr>
          <w:rFonts w:ascii="Segoe UI" w:eastAsia="Times New Roman" w:hAnsi="Segoe UI" w:cs="Segoe UI"/>
          <w:color w:val="183247"/>
          <w:sz w:val="21"/>
          <w:szCs w:val="21"/>
        </w:rPr>
      </w:pPr>
    </w:p>
    <w:p w14:paraId="0C3F031F" w14:textId="238DD718" w:rsidR="008158FB" w:rsidRPr="002769BD" w:rsidRDefault="002769BD" w:rsidP="002769BD">
      <w:pPr>
        <w:pStyle w:val="ListParagraph"/>
        <w:numPr>
          <w:ilvl w:val="0"/>
          <w:numId w:val="1"/>
        </w:numPr>
        <w:shd w:val="clear" w:color="auto" w:fill="FFFFFF"/>
        <w:spacing w:after="0" w:line="240" w:lineRule="auto"/>
        <w:rPr>
          <w:rFonts w:ascii="Segoe UI" w:eastAsia="Times New Roman" w:hAnsi="Segoe UI" w:cs="Segoe UI"/>
          <w:color w:val="183247"/>
          <w:sz w:val="21"/>
          <w:szCs w:val="21"/>
        </w:rPr>
      </w:pPr>
      <w:r>
        <w:rPr>
          <w:rFonts w:ascii="Segoe UI" w:eastAsia="Times New Roman" w:hAnsi="Segoe UI" w:cs="Segoe UI"/>
          <w:color w:val="183247"/>
          <w:sz w:val="21"/>
          <w:szCs w:val="21"/>
        </w:rPr>
        <w:t>P</w:t>
      </w:r>
      <w:r w:rsidR="008158FB" w:rsidRPr="008158FB">
        <w:rPr>
          <w:rFonts w:ascii="Segoe UI" w:eastAsia="Times New Roman" w:hAnsi="Segoe UI" w:cs="Segoe UI"/>
          <w:color w:val="183247"/>
          <w:sz w:val="21"/>
          <w:szCs w:val="21"/>
        </w:rPr>
        <w:t>ower on the machine.  Once the software starts, make sure the machine is in stop mode and then click on Setup at the top of the screen and then "Configuration", and finally "Send to controller"</w:t>
      </w:r>
      <w:r>
        <w:rPr>
          <w:rFonts w:ascii="Segoe UI" w:eastAsia="Times New Roman" w:hAnsi="Segoe UI" w:cs="Segoe UI"/>
          <w:color w:val="183247"/>
          <w:sz w:val="21"/>
          <w:szCs w:val="21"/>
        </w:rPr>
        <w:t xml:space="preserve"> as shown below.  It will start the download.  When it is done it will ask if you want to back</w:t>
      </w:r>
      <w:r w:rsidR="00BE1C5C">
        <w:rPr>
          <w:rFonts w:ascii="Segoe UI" w:eastAsia="Times New Roman" w:hAnsi="Segoe UI" w:cs="Segoe UI"/>
          <w:color w:val="183247"/>
          <w:sz w:val="21"/>
          <w:szCs w:val="21"/>
        </w:rPr>
        <w:t xml:space="preserve"> </w:t>
      </w:r>
      <w:bookmarkStart w:id="0" w:name="_GoBack"/>
      <w:bookmarkEnd w:id="0"/>
      <w:r>
        <w:rPr>
          <w:rFonts w:ascii="Segoe UI" w:eastAsia="Times New Roman" w:hAnsi="Segoe UI" w:cs="Segoe UI"/>
          <w:color w:val="183247"/>
          <w:sz w:val="21"/>
          <w:szCs w:val="21"/>
        </w:rPr>
        <w:t>up the machine configuration, choose No.</w:t>
      </w:r>
      <w:r w:rsidRPr="002769BD">
        <w:rPr>
          <w:rFonts w:ascii="Segoe UI" w:eastAsia="Times New Roman" w:hAnsi="Segoe UI" w:cs="Segoe UI"/>
          <w:color w:val="183247"/>
          <w:sz w:val="21"/>
          <w:szCs w:val="21"/>
        </w:rPr>
        <w:t xml:space="preserve"> </w:t>
      </w:r>
    </w:p>
    <w:p w14:paraId="68676E50" w14:textId="77777777" w:rsidR="008158FB" w:rsidRPr="008158FB" w:rsidRDefault="008158FB" w:rsidP="008158FB">
      <w:pPr>
        <w:shd w:val="clear" w:color="auto" w:fill="FFFFFF"/>
        <w:spacing w:after="0" w:line="240" w:lineRule="auto"/>
        <w:rPr>
          <w:rFonts w:ascii="Segoe UI" w:eastAsia="Times New Roman" w:hAnsi="Segoe UI" w:cs="Segoe UI"/>
          <w:color w:val="183247"/>
          <w:sz w:val="21"/>
          <w:szCs w:val="21"/>
        </w:rPr>
      </w:pPr>
    </w:p>
    <w:p w14:paraId="62FFD9CA" w14:textId="13A5C6B4" w:rsidR="008158FB" w:rsidRDefault="008158FB" w:rsidP="008158FB">
      <w:pPr>
        <w:shd w:val="clear" w:color="auto" w:fill="FFFFFF"/>
        <w:spacing w:after="0" w:line="240" w:lineRule="auto"/>
        <w:rPr>
          <w:rFonts w:ascii="Segoe UI" w:eastAsia="Times New Roman" w:hAnsi="Segoe UI" w:cs="Segoe UI"/>
          <w:color w:val="183247"/>
          <w:sz w:val="21"/>
          <w:szCs w:val="21"/>
        </w:rPr>
      </w:pPr>
      <w:r w:rsidRPr="008158FB">
        <w:rPr>
          <w:rFonts w:ascii="Segoe UI" w:eastAsia="Times New Roman" w:hAnsi="Segoe UI" w:cs="Segoe UI"/>
          <w:noProof/>
          <w:color w:val="183247"/>
          <w:sz w:val="21"/>
          <w:szCs w:val="21"/>
        </w:rPr>
        <w:drawing>
          <wp:inline distT="0" distB="0" distL="0" distR="0" wp14:anchorId="4BC97FF7" wp14:editId="26712008">
            <wp:extent cx="3630304" cy="2259797"/>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0190" cy="2303300"/>
                    </a:xfrm>
                    <a:prstGeom prst="rect">
                      <a:avLst/>
                    </a:prstGeom>
                    <a:noFill/>
                    <a:ln>
                      <a:noFill/>
                    </a:ln>
                  </pic:spPr>
                </pic:pic>
              </a:graphicData>
            </a:graphic>
          </wp:inline>
        </w:drawing>
      </w:r>
    </w:p>
    <w:p w14:paraId="59C4A9DA" w14:textId="77777777" w:rsidR="008158FB" w:rsidRPr="008158FB" w:rsidRDefault="008158FB" w:rsidP="008158FB">
      <w:pPr>
        <w:shd w:val="clear" w:color="auto" w:fill="FFFFFF"/>
        <w:spacing w:after="0" w:line="240" w:lineRule="auto"/>
        <w:rPr>
          <w:rFonts w:ascii="Segoe UI" w:eastAsia="Times New Roman" w:hAnsi="Segoe UI" w:cs="Segoe UI"/>
          <w:color w:val="183247"/>
          <w:sz w:val="21"/>
          <w:szCs w:val="21"/>
        </w:rPr>
      </w:pPr>
    </w:p>
    <w:p w14:paraId="42C8C5D9" w14:textId="08EF52C0" w:rsidR="008158FB" w:rsidRDefault="008158FB"/>
    <w:sectPr w:rsidR="008158FB" w:rsidSect="002769BD">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A3016"/>
    <w:multiLevelType w:val="hybridMultilevel"/>
    <w:tmpl w:val="F3325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FB"/>
    <w:rsid w:val="0010460D"/>
    <w:rsid w:val="002769BD"/>
    <w:rsid w:val="008158FB"/>
    <w:rsid w:val="008D0645"/>
    <w:rsid w:val="00BE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3760"/>
  <w15:chartTrackingRefBased/>
  <w15:docId w15:val="{A1E1647D-B9B4-4D1F-8A7E-4A2CB7EE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588169">
      <w:bodyDiv w:val="1"/>
      <w:marLeft w:val="0"/>
      <w:marRight w:val="0"/>
      <w:marTop w:val="0"/>
      <w:marBottom w:val="0"/>
      <w:divBdr>
        <w:top w:val="none" w:sz="0" w:space="0" w:color="auto"/>
        <w:left w:val="none" w:sz="0" w:space="0" w:color="auto"/>
        <w:bottom w:val="none" w:sz="0" w:space="0" w:color="auto"/>
        <w:right w:val="none" w:sz="0" w:space="0" w:color="auto"/>
      </w:divBdr>
      <w:divsChild>
        <w:div w:id="1737586327">
          <w:marLeft w:val="0"/>
          <w:marRight w:val="0"/>
          <w:marTop w:val="0"/>
          <w:marBottom w:val="0"/>
          <w:divBdr>
            <w:top w:val="none" w:sz="0" w:space="0" w:color="auto"/>
            <w:left w:val="none" w:sz="0" w:space="0" w:color="auto"/>
            <w:bottom w:val="none" w:sz="0" w:space="0" w:color="auto"/>
            <w:right w:val="none" w:sz="0" w:space="0" w:color="auto"/>
          </w:divBdr>
        </w:div>
        <w:div w:id="662242534">
          <w:marLeft w:val="0"/>
          <w:marRight w:val="0"/>
          <w:marTop w:val="0"/>
          <w:marBottom w:val="0"/>
          <w:divBdr>
            <w:top w:val="none" w:sz="0" w:space="0" w:color="auto"/>
            <w:left w:val="none" w:sz="0" w:space="0" w:color="auto"/>
            <w:bottom w:val="none" w:sz="0" w:space="0" w:color="auto"/>
            <w:right w:val="none" w:sz="0" w:space="0" w:color="auto"/>
          </w:divBdr>
        </w:div>
        <w:div w:id="1651396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Kaiser</dc:creator>
  <cp:keywords/>
  <dc:description/>
  <cp:lastModifiedBy>Jeff Kaiser</cp:lastModifiedBy>
  <cp:revision>1</cp:revision>
  <dcterms:created xsi:type="dcterms:W3CDTF">2020-12-15T17:22:00Z</dcterms:created>
  <dcterms:modified xsi:type="dcterms:W3CDTF">2020-12-15T18:40:00Z</dcterms:modified>
</cp:coreProperties>
</file>